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Тридцатилетняя война. 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Вестфальский мир и формирование системы современных международных отношений.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Война за испанское наследство. </w:t>
      </w:r>
      <w:proofErr w:type="spellStart"/>
      <w:r>
        <w:t>Утрехтский</w:t>
      </w:r>
      <w:proofErr w:type="spellEnd"/>
      <w:r>
        <w:t xml:space="preserve"> мир и его значение. 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Роль Северной войны в изменении расстановки сил в Европе. 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Семи</w:t>
      </w:r>
      <w:r>
        <w:t xml:space="preserve">летняя война и ее последствия. </w:t>
      </w:r>
      <w:r>
        <w:t>Характер наполеоновских войн. Война 1812 года. Парижский мир 1814 года.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Венский конгресс 1815 г. и перестройка политической карты Европы.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Создание Священного союза в 1815 г.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Крымская война 1853-1856 гг. и решения Парижской мирной конференции 1853 г.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Процесс объединения Германии и Италии как фактор развития системы международных отношений.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Франко-прусская война 1870-1871 гг. - завершение перестройки геополитического пространства в Европе.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Создание Союза трех императоров (1872).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Образование Тройственного союза.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Оформление Антанты.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Завершение территориального раздела мира и начало борьбы за передел сфер влияния.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Англо-германские противоречия на Ближнем Востоке. 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Сферы англо-французских и англо-русских противоречий. 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Активизация внешней политики США и соперничество великих держав в бассейне Тихого океана.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Борьба за раздел сфер влияния в Китае. 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Испано-американская война 1898 г., условия Парижского мирного договора. 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Англо-бурская война 1902 г. и ее итоги.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Русско-японская война 1904-1905 гг. и </w:t>
      </w:r>
      <w:proofErr w:type="spellStart"/>
      <w:r>
        <w:t>Портсмутский</w:t>
      </w:r>
      <w:proofErr w:type="spellEnd"/>
      <w:r>
        <w:t xml:space="preserve"> мирный договор.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Первая мировая война. Причины, ход, итоги, последствия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Парижская мирная конференция». </w:t>
      </w:r>
      <w:proofErr w:type="gramStart"/>
      <w:r>
        <w:t xml:space="preserve">Условия мирных Версальского, </w:t>
      </w:r>
      <w:proofErr w:type="spellStart"/>
      <w:r>
        <w:t>Трианонского</w:t>
      </w:r>
      <w:proofErr w:type="spellEnd"/>
      <w:r>
        <w:t>, Сен-</w:t>
      </w:r>
      <w:proofErr w:type="spellStart"/>
      <w:r>
        <w:t>Жерменского</w:t>
      </w:r>
      <w:proofErr w:type="spellEnd"/>
      <w:r>
        <w:t xml:space="preserve">, </w:t>
      </w:r>
      <w:proofErr w:type="spellStart"/>
      <w:r>
        <w:t>Нейиского</w:t>
      </w:r>
      <w:proofErr w:type="spellEnd"/>
      <w:r>
        <w:t xml:space="preserve"> и Севрского мирных договоров. </w:t>
      </w:r>
      <w:proofErr w:type="gramEnd"/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Образование Лиги наций, ее структура и</w:t>
      </w:r>
      <w:r>
        <w:t xml:space="preserve"> полномочия. Мандатная система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«Договор пяти» об ограничении морских вооружений, «Договор четырех» о совместной защите подмандатных островных владений в Тихом океане. «Договор девяти» по китайскому вопросу. 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Распад европейских империй. Появление новых суверенных государств.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«План </w:t>
      </w:r>
      <w:proofErr w:type="spellStart"/>
      <w:r>
        <w:t>Дауэса</w:t>
      </w:r>
      <w:proofErr w:type="spellEnd"/>
      <w:r>
        <w:t xml:space="preserve">». </w:t>
      </w:r>
      <w:proofErr w:type="spellStart"/>
      <w:r>
        <w:t>Локарнские</w:t>
      </w:r>
      <w:proofErr w:type="spellEnd"/>
      <w:r>
        <w:t xml:space="preserve"> договоры 1925 г. - первый опыт создания системы коллективной дипломатии.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Подписание пакта </w:t>
      </w:r>
      <w:proofErr w:type="spellStart"/>
      <w:r>
        <w:t>Бриана</w:t>
      </w:r>
      <w:proofErr w:type="spellEnd"/>
      <w:r>
        <w:t xml:space="preserve"> - Келлога (1928), основанного на пацифистских принципах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Агрессивная политика Третьего Рейха. Внешнеполитическая идеология национал-социализма.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Вмешательство Италии и Германии в гражданскую войну в Испании.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М</w:t>
      </w:r>
      <w:r>
        <w:t xml:space="preserve">юнхенский договор 1938 г. </w:t>
      </w:r>
      <w:r>
        <w:t xml:space="preserve"> Лига наций в международных отношениях 30-х гг. 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Советско-финляндская война и позиция западных держав. 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«Странная война» на Западном фронте.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Начало Великой отечественной войны. Формирование антигитлеровской коалиции. Советско-английский договор 1941 г. Вступление в войну США. 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Решения Те</w:t>
      </w:r>
      <w:r>
        <w:t xml:space="preserve">геранской конференции 1943 г. </w:t>
      </w:r>
      <w:r>
        <w:t>Германский вопрос на Крымской и Потсдамской конференциях союзников (1945). Окончание войны на Тихом океане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Причины «холодной войны».  Фултонская речь У. Черчилля о «железном занавесе». 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Принятие доктрины </w:t>
      </w:r>
      <w:proofErr w:type="spellStart"/>
      <w:r>
        <w:t>Трумена</w:t>
      </w:r>
      <w:proofErr w:type="spellEnd"/>
      <w:r>
        <w:t xml:space="preserve"> (1947). План Маршалла и Парижская конференция 1947 г.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Создание НАТО (1949). Создание СЭВ (1949) и образование Организации Варшавского договора (1955). Начало атомной гонки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>Международный конфликт в Корее (1950-1953).</w:t>
      </w:r>
    </w:p>
    <w:p w:rsidR="00A1291F" w:rsidRDefault="00A1291F" w:rsidP="00A1291F">
      <w:pPr>
        <w:pStyle w:val="a3"/>
        <w:numPr>
          <w:ilvl w:val="0"/>
          <w:numId w:val="1"/>
        </w:numPr>
        <w:spacing w:after="0" w:line="240" w:lineRule="auto"/>
      </w:pPr>
      <w:r>
        <w:t xml:space="preserve">Карибский кризис 1962 г. и его влияние на изменение характера международных отношений. </w:t>
      </w:r>
    </w:p>
    <w:p w:rsidR="00406E63" w:rsidRDefault="00406E63">
      <w:bookmarkStart w:id="0" w:name="_GoBack"/>
      <w:bookmarkEnd w:id="0"/>
    </w:p>
    <w:sectPr w:rsidR="00406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B132E"/>
    <w:multiLevelType w:val="hybridMultilevel"/>
    <w:tmpl w:val="1220D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91F"/>
    <w:rsid w:val="00007A3A"/>
    <w:rsid w:val="00015E7D"/>
    <w:rsid w:val="00020582"/>
    <w:rsid w:val="000266D8"/>
    <w:rsid w:val="000271F1"/>
    <w:rsid w:val="00030901"/>
    <w:rsid w:val="00030A04"/>
    <w:rsid w:val="00040B33"/>
    <w:rsid w:val="00044606"/>
    <w:rsid w:val="000561CB"/>
    <w:rsid w:val="0006294F"/>
    <w:rsid w:val="00063F28"/>
    <w:rsid w:val="0007176E"/>
    <w:rsid w:val="00083065"/>
    <w:rsid w:val="00090F9D"/>
    <w:rsid w:val="000944A1"/>
    <w:rsid w:val="000A3DC7"/>
    <w:rsid w:val="000A7086"/>
    <w:rsid w:val="000B2916"/>
    <w:rsid w:val="000C0FD2"/>
    <w:rsid w:val="000C4032"/>
    <w:rsid w:val="000E3B7B"/>
    <w:rsid w:val="000E6B79"/>
    <w:rsid w:val="000F1BE2"/>
    <w:rsid w:val="000F2382"/>
    <w:rsid w:val="000F3ACA"/>
    <w:rsid w:val="000F71F8"/>
    <w:rsid w:val="00103D16"/>
    <w:rsid w:val="00117094"/>
    <w:rsid w:val="00120C25"/>
    <w:rsid w:val="00122979"/>
    <w:rsid w:val="001259CE"/>
    <w:rsid w:val="00125DCE"/>
    <w:rsid w:val="00126A65"/>
    <w:rsid w:val="00127B5B"/>
    <w:rsid w:val="00133EF4"/>
    <w:rsid w:val="00136600"/>
    <w:rsid w:val="001406F8"/>
    <w:rsid w:val="0014120A"/>
    <w:rsid w:val="00156735"/>
    <w:rsid w:val="00165E14"/>
    <w:rsid w:val="00180732"/>
    <w:rsid w:val="00190876"/>
    <w:rsid w:val="00193357"/>
    <w:rsid w:val="00194C2A"/>
    <w:rsid w:val="00197B5E"/>
    <w:rsid w:val="001A0394"/>
    <w:rsid w:val="001A2281"/>
    <w:rsid w:val="001A38BA"/>
    <w:rsid w:val="001A5D29"/>
    <w:rsid w:val="001B3A3B"/>
    <w:rsid w:val="001C70C1"/>
    <w:rsid w:val="001D1682"/>
    <w:rsid w:val="001D21FA"/>
    <w:rsid w:val="001D5D4A"/>
    <w:rsid w:val="001E07D4"/>
    <w:rsid w:val="001E11F1"/>
    <w:rsid w:val="001E3D25"/>
    <w:rsid w:val="001E78D2"/>
    <w:rsid w:val="001F2CA5"/>
    <w:rsid w:val="001F3DE9"/>
    <w:rsid w:val="001F4A5A"/>
    <w:rsid w:val="00200509"/>
    <w:rsid w:val="00203A0B"/>
    <w:rsid w:val="00205552"/>
    <w:rsid w:val="002336F4"/>
    <w:rsid w:val="00237177"/>
    <w:rsid w:val="0024159A"/>
    <w:rsid w:val="002545A6"/>
    <w:rsid w:val="002569EB"/>
    <w:rsid w:val="00260218"/>
    <w:rsid w:val="0026772A"/>
    <w:rsid w:val="00270BD2"/>
    <w:rsid w:val="0027752A"/>
    <w:rsid w:val="00281783"/>
    <w:rsid w:val="00283118"/>
    <w:rsid w:val="0028782F"/>
    <w:rsid w:val="002A6D32"/>
    <w:rsid w:val="002C0034"/>
    <w:rsid w:val="002C323A"/>
    <w:rsid w:val="002C358F"/>
    <w:rsid w:val="002C3B9E"/>
    <w:rsid w:val="002C6B8A"/>
    <w:rsid w:val="002D32C3"/>
    <w:rsid w:val="002D6F46"/>
    <w:rsid w:val="002E211C"/>
    <w:rsid w:val="002F09FF"/>
    <w:rsid w:val="002F126B"/>
    <w:rsid w:val="003016D0"/>
    <w:rsid w:val="003025C2"/>
    <w:rsid w:val="00314A51"/>
    <w:rsid w:val="0031553D"/>
    <w:rsid w:val="00316736"/>
    <w:rsid w:val="003214EC"/>
    <w:rsid w:val="00324BDD"/>
    <w:rsid w:val="0032523E"/>
    <w:rsid w:val="00330955"/>
    <w:rsid w:val="003316C1"/>
    <w:rsid w:val="003466DE"/>
    <w:rsid w:val="00350A22"/>
    <w:rsid w:val="003530A9"/>
    <w:rsid w:val="00362D11"/>
    <w:rsid w:val="003653B2"/>
    <w:rsid w:val="003659B0"/>
    <w:rsid w:val="003727C7"/>
    <w:rsid w:val="00374E16"/>
    <w:rsid w:val="00394C22"/>
    <w:rsid w:val="0039598E"/>
    <w:rsid w:val="00395A7C"/>
    <w:rsid w:val="003A4614"/>
    <w:rsid w:val="003B3E1C"/>
    <w:rsid w:val="003C2228"/>
    <w:rsid w:val="003C797F"/>
    <w:rsid w:val="003D43FE"/>
    <w:rsid w:val="003E20CF"/>
    <w:rsid w:val="003E22E9"/>
    <w:rsid w:val="003E4942"/>
    <w:rsid w:val="003F2E13"/>
    <w:rsid w:val="003F4177"/>
    <w:rsid w:val="003F5327"/>
    <w:rsid w:val="00404CCA"/>
    <w:rsid w:val="0040618C"/>
    <w:rsid w:val="00406E63"/>
    <w:rsid w:val="004074D2"/>
    <w:rsid w:val="00407AFA"/>
    <w:rsid w:val="00410B47"/>
    <w:rsid w:val="004237D3"/>
    <w:rsid w:val="00424C6E"/>
    <w:rsid w:val="00424E3A"/>
    <w:rsid w:val="004265FA"/>
    <w:rsid w:val="00436334"/>
    <w:rsid w:val="00436B4A"/>
    <w:rsid w:val="004405E9"/>
    <w:rsid w:val="004531A4"/>
    <w:rsid w:val="00453569"/>
    <w:rsid w:val="00455DB1"/>
    <w:rsid w:val="0046594B"/>
    <w:rsid w:val="004744A7"/>
    <w:rsid w:val="004817F8"/>
    <w:rsid w:val="004A034E"/>
    <w:rsid w:val="004A34D6"/>
    <w:rsid w:val="004B6958"/>
    <w:rsid w:val="004C25D0"/>
    <w:rsid w:val="004C559A"/>
    <w:rsid w:val="004D1790"/>
    <w:rsid w:val="004D2D7E"/>
    <w:rsid w:val="004D58E6"/>
    <w:rsid w:val="004E17C0"/>
    <w:rsid w:val="004F0160"/>
    <w:rsid w:val="0050313A"/>
    <w:rsid w:val="00505E85"/>
    <w:rsid w:val="00525A74"/>
    <w:rsid w:val="00525CBC"/>
    <w:rsid w:val="00525DA0"/>
    <w:rsid w:val="00531474"/>
    <w:rsid w:val="005358FB"/>
    <w:rsid w:val="005360AD"/>
    <w:rsid w:val="005436A7"/>
    <w:rsid w:val="00547DD7"/>
    <w:rsid w:val="00561C53"/>
    <w:rsid w:val="005667BA"/>
    <w:rsid w:val="005671BE"/>
    <w:rsid w:val="00583FDA"/>
    <w:rsid w:val="005A3376"/>
    <w:rsid w:val="005A66FF"/>
    <w:rsid w:val="005B745F"/>
    <w:rsid w:val="005B7911"/>
    <w:rsid w:val="005C3829"/>
    <w:rsid w:val="005C40E3"/>
    <w:rsid w:val="005C44A8"/>
    <w:rsid w:val="005D7703"/>
    <w:rsid w:val="005E0462"/>
    <w:rsid w:val="005E059C"/>
    <w:rsid w:val="005F0938"/>
    <w:rsid w:val="005F137A"/>
    <w:rsid w:val="005F2CAD"/>
    <w:rsid w:val="0060167E"/>
    <w:rsid w:val="00603B04"/>
    <w:rsid w:val="006052DA"/>
    <w:rsid w:val="00605B8E"/>
    <w:rsid w:val="00607873"/>
    <w:rsid w:val="0062033A"/>
    <w:rsid w:val="006237C4"/>
    <w:rsid w:val="00634164"/>
    <w:rsid w:val="00635604"/>
    <w:rsid w:val="00656163"/>
    <w:rsid w:val="0066551B"/>
    <w:rsid w:val="00672E69"/>
    <w:rsid w:val="00680501"/>
    <w:rsid w:val="00680C5A"/>
    <w:rsid w:val="006810A1"/>
    <w:rsid w:val="006916D6"/>
    <w:rsid w:val="006954BE"/>
    <w:rsid w:val="006A30BE"/>
    <w:rsid w:val="006B233C"/>
    <w:rsid w:val="006B524C"/>
    <w:rsid w:val="006D0410"/>
    <w:rsid w:val="006D1A04"/>
    <w:rsid w:val="006E18EC"/>
    <w:rsid w:val="006E2496"/>
    <w:rsid w:val="006E284F"/>
    <w:rsid w:val="006E4D2C"/>
    <w:rsid w:val="00700625"/>
    <w:rsid w:val="00704A2A"/>
    <w:rsid w:val="00706784"/>
    <w:rsid w:val="00711ED3"/>
    <w:rsid w:val="00725054"/>
    <w:rsid w:val="007256E9"/>
    <w:rsid w:val="00733725"/>
    <w:rsid w:val="007359FB"/>
    <w:rsid w:val="007430A5"/>
    <w:rsid w:val="00744CE0"/>
    <w:rsid w:val="007463A7"/>
    <w:rsid w:val="00763568"/>
    <w:rsid w:val="00765E13"/>
    <w:rsid w:val="00766E8B"/>
    <w:rsid w:val="00772218"/>
    <w:rsid w:val="007755E5"/>
    <w:rsid w:val="00780ABE"/>
    <w:rsid w:val="0078104B"/>
    <w:rsid w:val="007833D9"/>
    <w:rsid w:val="00792F3F"/>
    <w:rsid w:val="00797C6F"/>
    <w:rsid w:val="007A282D"/>
    <w:rsid w:val="007A393F"/>
    <w:rsid w:val="007A3B64"/>
    <w:rsid w:val="007A4125"/>
    <w:rsid w:val="007B02B0"/>
    <w:rsid w:val="007B2419"/>
    <w:rsid w:val="007B3053"/>
    <w:rsid w:val="007B31BD"/>
    <w:rsid w:val="007B7D7B"/>
    <w:rsid w:val="007C432E"/>
    <w:rsid w:val="007C5D9C"/>
    <w:rsid w:val="007C7577"/>
    <w:rsid w:val="007D346A"/>
    <w:rsid w:val="007E6368"/>
    <w:rsid w:val="007E7C65"/>
    <w:rsid w:val="007F01D5"/>
    <w:rsid w:val="007F64BB"/>
    <w:rsid w:val="00803054"/>
    <w:rsid w:val="00803ECD"/>
    <w:rsid w:val="00804E0F"/>
    <w:rsid w:val="00813D16"/>
    <w:rsid w:val="00816212"/>
    <w:rsid w:val="00821544"/>
    <w:rsid w:val="00823E6B"/>
    <w:rsid w:val="00832A7B"/>
    <w:rsid w:val="008409C8"/>
    <w:rsid w:val="00841662"/>
    <w:rsid w:val="0086144E"/>
    <w:rsid w:val="00865199"/>
    <w:rsid w:val="00872B1E"/>
    <w:rsid w:val="00881041"/>
    <w:rsid w:val="00886B13"/>
    <w:rsid w:val="008916E7"/>
    <w:rsid w:val="00893AA9"/>
    <w:rsid w:val="008A2245"/>
    <w:rsid w:val="008A48FF"/>
    <w:rsid w:val="008A51D9"/>
    <w:rsid w:val="008B4EDD"/>
    <w:rsid w:val="008B796B"/>
    <w:rsid w:val="008C62D5"/>
    <w:rsid w:val="008D0B41"/>
    <w:rsid w:val="008E13EC"/>
    <w:rsid w:val="008F1EDF"/>
    <w:rsid w:val="008F5490"/>
    <w:rsid w:val="008F7151"/>
    <w:rsid w:val="009007A3"/>
    <w:rsid w:val="00903802"/>
    <w:rsid w:val="0091239C"/>
    <w:rsid w:val="009128BA"/>
    <w:rsid w:val="0092246C"/>
    <w:rsid w:val="00923151"/>
    <w:rsid w:val="009238CD"/>
    <w:rsid w:val="00923CA4"/>
    <w:rsid w:val="00930654"/>
    <w:rsid w:val="0093671B"/>
    <w:rsid w:val="009378A4"/>
    <w:rsid w:val="00942414"/>
    <w:rsid w:val="0094461D"/>
    <w:rsid w:val="00946580"/>
    <w:rsid w:val="00947875"/>
    <w:rsid w:val="009504A9"/>
    <w:rsid w:val="00952151"/>
    <w:rsid w:val="00953C18"/>
    <w:rsid w:val="0095427A"/>
    <w:rsid w:val="00957D2D"/>
    <w:rsid w:val="00961FBE"/>
    <w:rsid w:val="009647D1"/>
    <w:rsid w:val="00964DF6"/>
    <w:rsid w:val="00965170"/>
    <w:rsid w:val="00966A24"/>
    <w:rsid w:val="00970C74"/>
    <w:rsid w:val="00976B73"/>
    <w:rsid w:val="0098585E"/>
    <w:rsid w:val="009867D8"/>
    <w:rsid w:val="009904FA"/>
    <w:rsid w:val="00993162"/>
    <w:rsid w:val="00994A81"/>
    <w:rsid w:val="00995873"/>
    <w:rsid w:val="009A4FA2"/>
    <w:rsid w:val="009A5644"/>
    <w:rsid w:val="009A6018"/>
    <w:rsid w:val="009A688D"/>
    <w:rsid w:val="009B6279"/>
    <w:rsid w:val="009C01E5"/>
    <w:rsid w:val="009C0C11"/>
    <w:rsid w:val="009C164C"/>
    <w:rsid w:val="009C783F"/>
    <w:rsid w:val="009D18F8"/>
    <w:rsid w:val="009E0502"/>
    <w:rsid w:val="009E20DD"/>
    <w:rsid w:val="009E3FC0"/>
    <w:rsid w:val="009E4304"/>
    <w:rsid w:val="009F2C5A"/>
    <w:rsid w:val="009F4A5A"/>
    <w:rsid w:val="009F7EA0"/>
    <w:rsid w:val="00A00496"/>
    <w:rsid w:val="00A06097"/>
    <w:rsid w:val="00A11306"/>
    <w:rsid w:val="00A1291F"/>
    <w:rsid w:val="00A12A24"/>
    <w:rsid w:val="00A14632"/>
    <w:rsid w:val="00A23C32"/>
    <w:rsid w:val="00A26022"/>
    <w:rsid w:val="00A36AF2"/>
    <w:rsid w:val="00A40D07"/>
    <w:rsid w:val="00A530AC"/>
    <w:rsid w:val="00A70171"/>
    <w:rsid w:val="00A71CFC"/>
    <w:rsid w:val="00A77697"/>
    <w:rsid w:val="00A8143E"/>
    <w:rsid w:val="00A87BCF"/>
    <w:rsid w:val="00A9047D"/>
    <w:rsid w:val="00A93D1D"/>
    <w:rsid w:val="00A94C32"/>
    <w:rsid w:val="00AA52DF"/>
    <w:rsid w:val="00AA5A48"/>
    <w:rsid w:val="00AB27F5"/>
    <w:rsid w:val="00AB4340"/>
    <w:rsid w:val="00AD1E6D"/>
    <w:rsid w:val="00AD2C58"/>
    <w:rsid w:val="00AD7C73"/>
    <w:rsid w:val="00AE0EEC"/>
    <w:rsid w:val="00AE3980"/>
    <w:rsid w:val="00AE4C43"/>
    <w:rsid w:val="00AE4EA2"/>
    <w:rsid w:val="00AF03F0"/>
    <w:rsid w:val="00AF7A90"/>
    <w:rsid w:val="00B05964"/>
    <w:rsid w:val="00B17C15"/>
    <w:rsid w:val="00B37B10"/>
    <w:rsid w:val="00B53885"/>
    <w:rsid w:val="00B667B8"/>
    <w:rsid w:val="00B66EC7"/>
    <w:rsid w:val="00B74B14"/>
    <w:rsid w:val="00B76AF5"/>
    <w:rsid w:val="00B837DA"/>
    <w:rsid w:val="00B85776"/>
    <w:rsid w:val="00BA020B"/>
    <w:rsid w:val="00BA3F48"/>
    <w:rsid w:val="00BB560D"/>
    <w:rsid w:val="00BC25B7"/>
    <w:rsid w:val="00BC7095"/>
    <w:rsid w:val="00BD0985"/>
    <w:rsid w:val="00BD185A"/>
    <w:rsid w:val="00BD686C"/>
    <w:rsid w:val="00BD7C46"/>
    <w:rsid w:val="00BE1161"/>
    <w:rsid w:val="00BE41C9"/>
    <w:rsid w:val="00BF250D"/>
    <w:rsid w:val="00BF6DBD"/>
    <w:rsid w:val="00C03A08"/>
    <w:rsid w:val="00C03A75"/>
    <w:rsid w:val="00C11AEF"/>
    <w:rsid w:val="00C17DA4"/>
    <w:rsid w:val="00C2396E"/>
    <w:rsid w:val="00C26A76"/>
    <w:rsid w:val="00C341FD"/>
    <w:rsid w:val="00C41D0A"/>
    <w:rsid w:val="00C476C8"/>
    <w:rsid w:val="00C517A9"/>
    <w:rsid w:val="00C5233D"/>
    <w:rsid w:val="00C616EB"/>
    <w:rsid w:val="00C627F8"/>
    <w:rsid w:val="00C62A5B"/>
    <w:rsid w:val="00C670C0"/>
    <w:rsid w:val="00C854EC"/>
    <w:rsid w:val="00C9029C"/>
    <w:rsid w:val="00C91511"/>
    <w:rsid w:val="00C94762"/>
    <w:rsid w:val="00C950AB"/>
    <w:rsid w:val="00C979D3"/>
    <w:rsid w:val="00CA1CBF"/>
    <w:rsid w:val="00CA26C1"/>
    <w:rsid w:val="00CA3923"/>
    <w:rsid w:val="00CA7EA3"/>
    <w:rsid w:val="00CB1695"/>
    <w:rsid w:val="00CB4CF9"/>
    <w:rsid w:val="00CB7532"/>
    <w:rsid w:val="00CC3CE4"/>
    <w:rsid w:val="00CC6467"/>
    <w:rsid w:val="00CC7DE5"/>
    <w:rsid w:val="00CD2E51"/>
    <w:rsid w:val="00CE2330"/>
    <w:rsid w:val="00CE23F9"/>
    <w:rsid w:val="00CE4783"/>
    <w:rsid w:val="00CE67B2"/>
    <w:rsid w:val="00CF207E"/>
    <w:rsid w:val="00CF7A87"/>
    <w:rsid w:val="00D05146"/>
    <w:rsid w:val="00D2043F"/>
    <w:rsid w:val="00D212C7"/>
    <w:rsid w:val="00D238E5"/>
    <w:rsid w:val="00D26B68"/>
    <w:rsid w:val="00D30204"/>
    <w:rsid w:val="00D30E65"/>
    <w:rsid w:val="00D31326"/>
    <w:rsid w:val="00D338E6"/>
    <w:rsid w:val="00D36397"/>
    <w:rsid w:val="00D530CA"/>
    <w:rsid w:val="00D54836"/>
    <w:rsid w:val="00D56643"/>
    <w:rsid w:val="00D609EC"/>
    <w:rsid w:val="00D71475"/>
    <w:rsid w:val="00D77FD0"/>
    <w:rsid w:val="00D8093B"/>
    <w:rsid w:val="00D85CB5"/>
    <w:rsid w:val="00D8704C"/>
    <w:rsid w:val="00D8728A"/>
    <w:rsid w:val="00D90E3F"/>
    <w:rsid w:val="00D96A0E"/>
    <w:rsid w:val="00D97516"/>
    <w:rsid w:val="00DA042F"/>
    <w:rsid w:val="00DA5E3E"/>
    <w:rsid w:val="00DB0421"/>
    <w:rsid w:val="00DB0ADC"/>
    <w:rsid w:val="00DD1F70"/>
    <w:rsid w:val="00DE16B3"/>
    <w:rsid w:val="00DF0424"/>
    <w:rsid w:val="00DF07CD"/>
    <w:rsid w:val="00DF17F5"/>
    <w:rsid w:val="00E127A2"/>
    <w:rsid w:val="00E12DB8"/>
    <w:rsid w:val="00E135E7"/>
    <w:rsid w:val="00E15742"/>
    <w:rsid w:val="00E33A4C"/>
    <w:rsid w:val="00E504A8"/>
    <w:rsid w:val="00E53700"/>
    <w:rsid w:val="00E612F0"/>
    <w:rsid w:val="00E63918"/>
    <w:rsid w:val="00E646E0"/>
    <w:rsid w:val="00E64E8F"/>
    <w:rsid w:val="00E65B7F"/>
    <w:rsid w:val="00E67458"/>
    <w:rsid w:val="00E80500"/>
    <w:rsid w:val="00E87A04"/>
    <w:rsid w:val="00E87D6D"/>
    <w:rsid w:val="00E91B64"/>
    <w:rsid w:val="00E91CB1"/>
    <w:rsid w:val="00EA266B"/>
    <w:rsid w:val="00EA31B0"/>
    <w:rsid w:val="00EB1746"/>
    <w:rsid w:val="00EB394B"/>
    <w:rsid w:val="00EB5169"/>
    <w:rsid w:val="00EB5D96"/>
    <w:rsid w:val="00EC1CDF"/>
    <w:rsid w:val="00EC295B"/>
    <w:rsid w:val="00EC4DA7"/>
    <w:rsid w:val="00ED01EC"/>
    <w:rsid w:val="00ED5DD6"/>
    <w:rsid w:val="00ED6EBC"/>
    <w:rsid w:val="00EE1084"/>
    <w:rsid w:val="00EE2958"/>
    <w:rsid w:val="00EE63BF"/>
    <w:rsid w:val="00EF022F"/>
    <w:rsid w:val="00EF51AA"/>
    <w:rsid w:val="00F016ED"/>
    <w:rsid w:val="00F15CCC"/>
    <w:rsid w:val="00F16B17"/>
    <w:rsid w:val="00F16F6E"/>
    <w:rsid w:val="00F17686"/>
    <w:rsid w:val="00F25AB8"/>
    <w:rsid w:val="00F36515"/>
    <w:rsid w:val="00F36942"/>
    <w:rsid w:val="00F50599"/>
    <w:rsid w:val="00F55E9E"/>
    <w:rsid w:val="00F60434"/>
    <w:rsid w:val="00F6663F"/>
    <w:rsid w:val="00F83A5C"/>
    <w:rsid w:val="00F85DD1"/>
    <w:rsid w:val="00F864E4"/>
    <w:rsid w:val="00F86CC4"/>
    <w:rsid w:val="00F90FC6"/>
    <w:rsid w:val="00F9335D"/>
    <w:rsid w:val="00FA06D1"/>
    <w:rsid w:val="00FA4661"/>
    <w:rsid w:val="00FA49D9"/>
    <w:rsid w:val="00FA5BF2"/>
    <w:rsid w:val="00FA680F"/>
    <w:rsid w:val="00FB2BAF"/>
    <w:rsid w:val="00FC6CE8"/>
    <w:rsid w:val="00FD17EA"/>
    <w:rsid w:val="00FD2CC5"/>
    <w:rsid w:val="00FD3F42"/>
    <w:rsid w:val="00FD79AA"/>
    <w:rsid w:val="00FD7A13"/>
    <w:rsid w:val="00FE0643"/>
    <w:rsid w:val="00FE3CC9"/>
    <w:rsid w:val="00FE473F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2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9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2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9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Ерден</dc:creator>
  <cp:lastModifiedBy>Ерден</cp:lastModifiedBy>
  <cp:revision>1</cp:revision>
  <cp:lastPrinted>2014-03-12T14:00:00Z</cp:lastPrinted>
  <dcterms:created xsi:type="dcterms:W3CDTF">2014-03-12T13:57:00Z</dcterms:created>
  <dcterms:modified xsi:type="dcterms:W3CDTF">2014-03-12T14:01:00Z</dcterms:modified>
</cp:coreProperties>
</file>